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pPr>
      <w:r w:rsidDel="00000000" w:rsidR="00000000" w:rsidRPr="00000000">
        <w:rPr>
          <w:rtl w:val="0"/>
        </w:rPr>
        <w:t xml:space="preserve">Press Release</w:t>
      </w:r>
    </w:p>
    <w:p w:rsidR="00000000" w:rsidDel="00000000" w:rsidP="00000000" w:rsidRDefault="00000000" w:rsidRPr="00000000" w14:paraId="00000002">
      <w:pPr>
        <w:jc w:val="both"/>
        <w:rPr/>
      </w:pPr>
      <w:r w:rsidDel="00000000" w:rsidR="00000000" w:rsidRPr="00000000">
        <w:rPr>
          <w:rtl w:val="0"/>
        </w:rPr>
        <w:t xml:space="preserve">October 23, 2021</w:t>
      </w:r>
    </w:p>
    <w:p w:rsidR="00000000" w:rsidDel="00000000" w:rsidP="00000000" w:rsidRDefault="00000000" w:rsidRPr="00000000" w14:paraId="00000003">
      <w:pPr>
        <w:jc w:val="both"/>
        <w:rPr/>
      </w:pPr>
      <w:r w:rsidDel="00000000" w:rsidR="00000000" w:rsidRPr="00000000">
        <w:rPr>
          <w:rtl w:val="0"/>
        </w:rPr>
      </w:r>
    </w:p>
    <w:p w:rsidR="00000000" w:rsidDel="00000000" w:rsidP="00000000" w:rsidRDefault="00000000" w:rsidRPr="00000000" w14:paraId="00000004">
      <w:pPr>
        <w:jc w:val="center"/>
        <w:rPr>
          <w:b w:val="1"/>
        </w:rPr>
      </w:pPr>
      <w:r w:rsidDel="00000000" w:rsidR="00000000" w:rsidRPr="00000000">
        <w:rPr>
          <w:b w:val="1"/>
          <w:rtl w:val="0"/>
        </w:rPr>
        <w:t xml:space="preserve">AmCham Mentor Day for university students held for its fifth year</w:t>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ULAANBAATAR, Mongolia</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For the fifth year, the American Chamber of Commerce in Mongolia (AmCham Mongolia) has successfully organized AmCham Mentor Day for university students, with the 2021 event taking place at Khan Bank Tower. </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Mentor Day was attended by 30 top students selected from local universities. They spent the day listening to presentations from Mongolia's top business executives, consulting with HR professionals from high-performing companies, and learning about emerging trends, skills needed in the workplace, and career development. </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In her opening remarks for Mentor Day, AmCham Mongolia’s Vice Chairwoman N. Munkhnasan expressed her gratitude to AmCham Mongolia for organizing the event in the framework of social responsibility and shared her hope that the students participating in the event would someday become future Mentor Day guest speakers.</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t xml:space="preserve">Mentor Day was attended by AmCham members Ard Financial Group, Barloworld Mongolia, DB &amp; GTS LLP, Faro Foundation, Naran Mandal, Steppe Group, Khan Bank, and event partners the U.S. Embassy in Mongolia, and TomYo Edtech. Throughout the day, our guest executives gave inspiring talks to students, shared their experiences, spoke about how they started their careers and answered questions. </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t xml:space="preserve">The event was also attended by human resources specialists from Mongolian Talent Network, MCS, Khan Bank, and TomYo Edtech, who provided practical advice on how to fill out an application and write a resume, and what skills to highlight during a job interview. Representatives from the U.S. Embassy ​​ provided valuable information on opportunities to study in the USA. </w:t>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t xml:space="preserve">AmCham Mongolia’s Mentor Day was sponsored by Barloworld Mongolia, Herbalife Nutrition, and Khan Bank.</w:t>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t xml:space="preserve">About AmCham Mongolia:</w:t>
      </w:r>
      <w:r w:rsidDel="00000000" w:rsidR="00000000" w:rsidRPr="00000000">
        <w:rPr>
          <w:color w:val="333333"/>
          <w:rtl w:val="0"/>
        </w:rPr>
        <w:t xml:space="preserve"> </w:t>
      </w:r>
      <w:r w:rsidDel="00000000" w:rsidR="00000000" w:rsidRPr="00000000">
        <w:rPr>
          <w:color w:val="333333"/>
          <w:highlight w:val="white"/>
          <w:rtl w:val="0"/>
        </w:rPr>
        <w:t xml:space="preserve">The American Chamber of Commerce (AmCham) in Mongolia is an independent membership-driven organization that seeks to build, strengthen, and protect business between the United States and Mongolia, and to actively promote Mongolia as a destination for American investment. AmCham Mongolia is accredited as the official U.S. Chamber of Commerce affiliate in Mongolia. Based in Washington, D.C., the U.S. Chamber of Commerce is the largest business federation in the world, with over 3 million members. </w:t>
      </w:r>
      <w:r w:rsidDel="00000000" w:rsidR="00000000" w:rsidRPr="00000000">
        <w:rPr>
          <w:rtl w:val="0"/>
        </w:rPr>
        <w:t xml:space="preserve">AmCham Mongolia is also a member of the Asia-Pacific Council of American Chambers of Commerce, which brings together American chambers of commerce in 29 Asia-Pacific countries.</w:t>
      </w:r>
    </w:p>
    <w:p w:rsidR="00000000" w:rsidDel="00000000" w:rsidP="00000000" w:rsidRDefault="00000000" w:rsidRPr="00000000" w14:paraId="00000015">
      <w:pPr>
        <w:jc w:val="both"/>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8vEzFIW4qzRMwnSL5hvnWiS1lQ==">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2021-10-25T04:18:00Z</dcterms:created>
  <dc:creator>Michelle Borok</dc:creator>
</cp:coreProperties>
</file>